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D9EF" w14:textId="70CE4F29" w:rsidR="00EB3BF4" w:rsidRDefault="007D0E11">
      <w:pPr>
        <w:rPr>
          <w:rFonts w:ascii="HelveticaNeueLT Com 45 Lt" w:hAnsi="HelveticaNeueLT Com 45 Lt"/>
          <w:b/>
          <w:bCs/>
          <w:sz w:val="28"/>
          <w:szCs w:val="28"/>
        </w:rPr>
      </w:pPr>
      <w:r>
        <w:rPr>
          <w:rFonts w:ascii="HelveticaNeueLT Com 45 Lt" w:hAnsi="HelveticaNeueLT Com 45 L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DAB572" wp14:editId="1525A695">
            <wp:simplePos x="0" y="0"/>
            <wp:positionH relativeFrom="margin">
              <wp:posOffset>1925730</wp:posOffset>
            </wp:positionH>
            <wp:positionV relativeFrom="margin">
              <wp:posOffset>-385762</wp:posOffset>
            </wp:positionV>
            <wp:extent cx="1911096" cy="920496"/>
            <wp:effectExtent l="0" t="0" r="0" b="0"/>
            <wp:wrapSquare wrapText="bothSides"/>
            <wp:docPr id="4080063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06381" name="Image 4080063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0398D" w14:textId="402BF121" w:rsidR="00EB3BF4" w:rsidRDefault="00EB3BF4">
      <w:pPr>
        <w:rPr>
          <w:rFonts w:ascii="HelveticaNeueLT Com 45 Lt" w:hAnsi="HelveticaNeueLT Com 45 Lt"/>
          <w:b/>
          <w:bCs/>
          <w:sz w:val="28"/>
          <w:szCs w:val="28"/>
        </w:rPr>
      </w:pPr>
    </w:p>
    <w:p w14:paraId="3EC8987C" w14:textId="77777777" w:rsidR="00EB3BF4" w:rsidRDefault="00EB3BF4">
      <w:pPr>
        <w:rPr>
          <w:rFonts w:ascii="HelveticaNeueLT Com 45 Lt" w:hAnsi="HelveticaNeueLT Com 45 Lt"/>
          <w:b/>
          <w:bCs/>
          <w:sz w:val="28"/>
          <w:szCs w:val="28"/>
        </w:rPr>
      </w:pPr>
    </w:p>
    <w:p w14:paraId="765E9810" w14:textId="0F7CB8C2" w:rsidR="00636661" w:rsidRDefault="00347428" w:rsidP="00EB3BF4">
      <w:pPr>
        <w:jc w:val="center"/>
        <w:rPr>
          <w:rFonts w:ascii="HelveticaNeueLT Com 45 Lt" w:hAnsi="HelveticaNeueLT Com 45 Lt"/>
          <w:b/>
          <w:bCs/>
          <w:sz w:val="28"/>
          <w:szCs w:val="28"/>
        </w:rPr>
      </w:pPr>
      <w:r w:rsidRPr="00EB3BF4">
        <w:rPr>
          <w:rFonts w:ascii="HelveticaNeueLT Com 45 Lt" w:hAnsi="HelveticaNeueLT Com 45 Lt"/>
          <w:b/>
          <w:bCs/>
          <w:sz w:val="28"/>
          <w:szCs w:val="28"/>
        </w:rPr>
        <w:t>Appel à communication – RASAD 2026</w:t>
      </w:r>
    </w:p>
    <w:p w14:paraId="0E451299" w14:textId="56FCE447" w:rsidR="00EB3BF4" w:rsidRDefault="00EB3BF4" w:rsidP="00EB3BF4">
      <w:pPr>
        <w:jc w:val="center"/>
        <w:rPr>
          <w:rFonts w:ascii="HelveticaNeueLT Com 45 Lt" w:hAnsi="HelveticaNeueLT Com 45 Lt"/>
          <w:b/>
          <w:bCs/>
          <w:sz w:val="28"/>
          <w:szCs w:val="28"/>
        </w:rPr>
      </w:pPr>
      <w:r>
        <w:rPr>
          <w:rFonts w:ascii="HelveticaNeueLT Com 45 Lt" w:hAnsi="HelveticaNeueLT Com 45 Lt"/>
          <w:b/>
          <w:bCs/>
          <w:sz w:val="28"/>
          <w:szCs w:val="28"/>
        </w:rPr>
        <w:t xml:space="preserve">12 et 13 mars 2026 </w:t>
      </w:r>
      <w:r w:rsidRPr="00EB3BF4">
        <w:rPr>
          <w:rFonts w:ascii="HelveticaNeueLT Com 45 Lt" w:hAnsi="HelveticaNeueLT Com 45 Lt"/>
          <w:b/>
          <w:bCs/>
          <w:sz w:val="28"/>
          <w:szCs w:val="28"/>
        </w:rPr>
        <w:t>–</w:t>
      </w:r>
      <w:r>
        <w:rPr>
          <w:rFonts w:ascii="HelveticaNeueLT Com 45 Lt" w:hAnsi="HelveticaNeueLT Com 45 Lt"/>
          <w:b/>
          <w:bCs/>
          <w:sz w:val="28"/>
          <w:szCs w:val="28"/>
        </w:rPr>
        <w:t xml:space="preserve"> Archives départementales du Calvados, Caen</w:t>
      </w:r>
    </w:p>
    <w:p w14:paraId="6DDBBAE8" w14:textId="075E81FE" w:rsidR="00EB3BF4" w:rsidRPr="00EB3BF4" w:rsidRDefault="00EB3BF4" w:rsidP="00EB3BF4">
      <w:pPr>
        <w:jc w:val="center"/>
        <w:rPr>
          <w:rFonts w:ascii="HelveticaNeueLT Com 45 Lt" w:hAnsi="HelveticaNeueLT Com 45 Lt"/>
          <w:b/>
          <w:bCs/>
          <w:sz w:val="28"/>
          <w:szCs w:val="28"/>
        </w:rPr>
      </w:pPr>
      <w:r>
        <w:rPr>
          <w:rFonts w:ascii="HelveticaNeueLT Com 45 Lt" w:hAnsi="HelveticaNeueLT Com 45 Lt"/>
          <w:b/>
          <w:bCs/>
          <w:sz w:val="28"/>
          <w:szCs w:val="28"/>
        </w:rPr>
        <w:t>Les politiques de communication</w:t>
      </w:r>
    </w:p>
    <w:p w14:paraId="76DAFDE4" w14:textId="27B41B42" w:rsidR="00EB3BF4" w:rsidRDefault="00EB3BF4">
      <w:pPr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  <w:highlight w:val="white"/>
        </w:rPr>
      </w:pPr>
      <w:bookmarkStart w:id="0" w:name="_heading=h.fz2q632qlcsv"/>
      <w:bookmarkEnd w:id="0"/>
    </w:p>
    <w:p w14:paraId="1740345E" w14:textId="77777777" w:rsidR="007D0E11" w:rsidRDefault="007D0E11">
      <w:pPr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  <w:highlight w:val="white"/>
        </w:rPr>
      </w:pPr>
    </w:p>
    <w:p w14:paraId="25FC8B49" w14:textId="5DBFAF23" w:rsidR="00636661" w:rsidRPr="00EB3BF4" w:rsidRDefault="00347428">
      <w:pPr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  <w:highlight w:val="white"/>
        </w:rPr>
      </w:pP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  <w:highlight w:val="white"/>
        </w:rPr>
        <w:t xml:space="preserve">Et de 20… </w:t>
      </w:r>
      <w:r w:rsidRPr="00EB3BF4">
        <w:rPr>
          <w:rFonts w:ascii="HelveticaNeueLT Com 55 Roman" w:eastAsia="Verdana" w:hAnsi="HelveticaNeueLT Com 55 Roman" w:cs="Verdana"/>
          <w:sz w:val="20"/>
          <w:szCs w:val="20"/>
          <w:highlight w:val="white"/>
        </w:rPr>
        <w:t>Dans le cadre de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  <w:highlight w:val="white"/>
        </w:rPr>
        <w:t xml:space="preserve"> </w:t>
      </w:r>
      <w:r w:rsidRPr="00EB3BF4">
        <w:rPr>
          <w:rFonts w:ascii="HelveticaNeueLT Com 55 Roman" w:eastAsia="Verdana" w:hAnsi="HelveticaNeueLT Com 55 Roman" w:cs="Verdana"/>
          <w:sz w:val="20"/>
          <w:szCs w:val="20"/>
          <w:highlight w:val="white"/>
        </w:rPr>
        <w:t>leur</w:t>
      </w:r>
      <w:r w:rsidR="00EB3BF4">
        <w:rPr>
          <w:rFonts w:ascii="HelveticaNeueLT Com 55 Roman" w:eastAsia="Verdana" w:hAnsi="HelveticaNeueLT Com 55 Roman" w:cs="Verdana"/>
          <w:sz w:val="20"/>
          <w:szCs w:val="20"/>
          <w:highlight w:val="white"/>
        </w:rPr>
        <w:t xml:space="preserve"> </w:t>
      </w:r>
      <w:r w:rsidR="00EB3BF4" w:rsidRPr="00EB3BF4">
        <w:rPr>
          <w:rFonts w:ascii="HelveticaNeueLT Com 55 Roman" w:eastAsia="Verdana" w:hAnsi="HelveticaNeueLT Com 55 Roman" w:cs="Verdana"/>
          <w:sz w:val="20"/>
          <w:szCs w:val="20"/>
        </w:rPr>
        <w:t>20</w:t>
      </w:r>
      <w:r w:rsidR="00EB3BF4" w:rsidRPr="00EB3BF4">
        <w:rPr>
          <w:rFonts w:ascii="HelveticaNeueLT Com 55 Roman" w:eastAsia="Verdana" w:hAnsi="HelveticaNeueLT Com 55 Roman" w:cs="Verdana"/>
          <w:sz w:val="20"/>
          <w:szCs w:val="20"/>
          <w:vertAlign w:val="superscript"/>
        </w:rPr>
        <w:t>e</w:t>
      </w:r>
      <w:r w:rsidR="00EB3BF4">
        <w:rPr>
          <w:rFonts w:ascii="HelveticaNeueLT Com 55 Roman" w:eastAsia="Verdana" w:hAnsi="HelveticaNeueLT Com 55 Roman" w:cs="Verdana"/>
          <w:sz w:val="20"/>
          <w:szCs w:val="20"/>
        </w:rPr>
        <w:t xml:space="preserve"> </w:t>
      </w:r>
      <w:r w:rsidR="00EB3BF4"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édition, le bureau de la section des archivistes départementaux de l’Association des archivistes français (AAF) lance un appel à communication pour ses rencontres annuelles qui auront lieu en 2026 sur </w:t>
      </w:r>
      <w:r w:rsidR="00EB3BF4" w:rsidRPr="00EB3BF4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>le thème des politiques de communication</w:t>
      </w:r>
      <w:r w:rsidR="00EB3BF4"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 !</w:t>
      </w:r>
      <w:r w:rsidRPr="00EB3BF4">
        <w:rPr>
          <w:rFonts w:ascii="HelveticaNeueLT Com 55 Roman" w:eastAsia="Verdana" w:hAnsi="HelveticaNeueLT Com 55 Roman" w:cs="Verdana"/>
          <w:sz w:val="20"/>
          <w:szCs w:val="20"/>
          <w:highlight w:val="white"/>
        </w:rPr>
        <w:t xml:space="preserve"> </w:t>
      </w:r>
    </w:p>
    <w:p w14:paraId="64783188" w14:textId="31134D4F" w:rsidR="00636661" w:rsidRPr="00EB3BF4" w:rsidRDefault="00347428">
      <w:pPr>
        <w:shd w:val="clear" w:color="auto" w:fill="FFFFFF"/>
        <w:spacing w:before="240" w:after="24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Après une édition 2023 des rencontres annuelles de la section des archivistes départementaux (RASAD) consacrée aux politiques de classement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 et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une édition 2024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dédi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ée aux politiques de collecte, le Forum des archivistes organisé à Rennes en mars 2025 a éveillé l’attention sur les nouve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aux enjeux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des archivistes en matière de communication. L’intérêt de la section des archivistes départementaux pour cette thématique n’est pas nouveau : en 2012 déjà, à Bordeaux, les RASAD s’étaient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interrogé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es sur les nouveaux usages et les nouveaux usagers des archives.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Sous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un angle plus précis, nous nous étions également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questionné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s sur les sites Internet (RASAD 2007), les instruments de recherche (RASAD 2010) et</w:t>
      </w:r>
      <w:r w:rsidR="0063650D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à nouveau sur la </w:t>
      </w:r>
      <w:r w:rsidR="0063650D" w:rsidRPr="00EB3BF4">
        <w:rPr>
          <w:rFonts w:ascii="HelveticaNeueLT Com 55 Roman" w:hAnsi="HelveticaNeueLT Com 55 Roman"/>
          <w:sz w:val="20"/>
          <w:szCs w:val="20"/>
        </w:rPr>
        <w:t>dif</w:t>
      </w:r>
      <w:r w:rsidR="0063650D" w:rsidRPr="00EB3BF4">
        <w:rPr>
          <w:rFonts w:ascii="HelveticaNeueLT Com 55 Roman" w:hAnsi="HelveticaNeueLT Com 55 Roman"/>
          <w:sz w:val="20"/>
          <w:szCs w:val="20"/>
        </w:rPr>
        <w:softHyphen/>
        <w:t>fu</w:t>
      </w:r>
      <w:r w:rsidR="0063650D" w:rsidRPr="00EB3BF4">
        <w:rPr>
          <w:rFonts w:ascii="HelveticaNeueLT Com 55 Roman" w:hAnsi="HelveticaNeueLT Com 55 Roman"/>
          <w:sz w:val="20"/>
          <w:szCs w:val="20"/>
        </w:rPr>
        <w:softHyphen/>
        <w:t>sion sur Inter</w:t>
      </w:r>
      <w:r w:rsidR="0063650D" w:rsidRPr="00EB3BF4">
        <w:rPr>
          <w:rFonts w:ascii="HelveticaNeueLT Com 55 Roman" w:hAnsi="HelveticaNeueLT Com 55 Roman"/>
          <w:sz w:val="20"/>
          <w:szCs w:val="20"/>
        </w:rPr>
        <w:softHyphen/>
        <w:t>net de nos ins</w:t>
      </w:r>
      <w:r w:rsidR="0063650D" w:rsidRPr="00EB3BF4">
        <w:rPr>
          <w:rFonts w:ascii="HelveticaNeueLT Com 55 Roman" w:hAnsi="HelveticaNeueLT Com 55 Roman"/>
          <w:sz w:val="20"/>
          <w:szCs w:val="20"/>
        </w:rPr>
        <w:softHyphen/>
        <w:t>tru</w:t>
      </w:r>
      <w:r w:rsidR="0063650D" w:rsidRPr="00EB3BF4">
        <w:rPr>
          <w:rFonts w:ascii="HelveticaNeueLT Com 55 Roman" w:hAnsi="HelveticaNeueLT Com 55 Roman"/>
          <w:sz w:val="20"/>
          <w:szCs w:val="20"/>
        </w:rPr>
        <w:softHyphen/>
        <w:t>ments de recher</w:t>
      </w:r>
      <w:r w:rsidR="0063650D" w:rsidRPr="00EB3BF4">
        <w:rPr>
          <w:rFonts w:ascii="HelveticaNeueLT Com 55 Roman" w:hAnsi="HelveticaNeueLT Com 55 Roman"/>
          <w:sz w:val="20"/>
          <w:szCs w:val="20"/>
        </w:rPr>
        <w:softHyphen/>
        <w:t>che (RASAD 2020). En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2024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, deux fiches pratiques ont </w:t>
      </w:r>
      <w:r w:rsidR="0063650D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d’ailleurs 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été publiées par la section sur les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angles morts et le vocabulaire propres à la diffusion des instruments de recherche </w:t>
      </w:r>
      <w:r w:rsidR="000522F3" w:rsidRPr="00EB3BF4">
        <w:rPr>
          <w:rFonts w:ascii="HelveticaNeueLT Com 55 Roman" w:eastAsia="Verdana" w:hAnsi="HelveticaNeueLT Com 55 Roman" w:cs="Verdana"/>
          <w:sz w:val="20"/>
          <w:szCs w:val="20"/>
        </w:rPr>
        <w:t>en ligne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. </w:t>
      </w:r>
    </w:p>
    <w:p w14:paraId="72110937" w14:textId="141486FC" w:rsidR="00636661" w:rsidRPr="00EB3BF4" w:rsidRDefault="00347428">
      <w:pPr>
        <w:shd w:val="clear" w:color="auto" w:fill="FFFFFF"/>
        <w:spacing w:before="240" w:after="24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Au cours des dernières années, nos pratiques ont évolué et suscitent un débat professionnel toujours vif. L’ouverture par dérogation générale des cahiers citoyens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en 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avril 2025, les échanges autour de l</w:t>
      </w:r>
      <w:r w:rsidR="000522F3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’augmentation de l</w:t>
      </w:r>
      <w:r w:rsidR="008E1DA2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a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tarification des recherches ou l’utilisation de l’intelligence artificielle – à l’instar du </w:t>
      </w:r>
      <w:proofErr w:type="spellStart"/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chatbot</w:t>
      </w:r>
      <w:proofErr w:type="spellEnd"/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NORIA mis en place sur </w:t>
      </w:r>
      <w:proofErr w:type="spellStart"/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FranceArchives</w:t>
      </w:r>
      <w:proofErr w:type="spellEnd"/>
      <w:r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 –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témoignent de l’actualité de ce sujet. </w:t>
      </w:r>
    </w:p>
    <w:p w14:paraId="129B88E1" w14:textId="54444FE7" w:rsidR="00636661" w:rsidRPr="00EB3BF4" w:rsidRDefault="00347428">
      <w:pPr>
        <w:shd w:val="clear" w:color="auto" w:fill="FFFFFF"/>
        <w:spacing w:before="240" w:after="24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La section des archivistes départementaux souhaite aujourd’hui se réinterroger sur </w:t>
      </w:r>
      <w:r w:rsidR="000522F3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nos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pratique</w:t>
      </w:r>
      <w:r w:rsidR="000522F3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s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, et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identifier des pistes innovantes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face à un public aux exigences nouvelles.</w:t>
      </w:r>
    </w:p>
    <w:p w14:paraId="73DEE9FD" w14:textId="77777777" w:rsidR="00636661" w:rsidRPr="00EB3BF4" w:rsidRDefault="00347428">
      <w:pPr>
        <w:shd w:val="clear" w:color="auto" w:fill="FFFFFF"/>
        <w:spacing w:before="240" w:after="240" w:line="240" w:lineRule="auto"/>
        <w:jc w:val="both"/>
        <w:rPr>
          <w:rFonts w:ascii="HelveticaNeueLT Com 55 Roman" w:eastAsia="Verdana" w:hAnsi="HelveticaNeueLT Com 55 Roman" w:cs="Verdana"/>
          <w:b/>
          <w:bCs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b/>
          <w:bCs/>
          <w:color w:val="000000"/>
          <w:sz w:val="20"/>
          <w:szCs w:val="20"/>
        </w:rPr>
        <w:t xml:space="preserve">Pour </w:t>
      </w:r>
      <w:r w:rsidRPr="00EB3BF4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>explorer</w:t>
      </w:r>
      <w:r w:rsidRPr="00EB3BF4">
        <w:rPr>
          <w:rFonts w:ascii="HelveticaNeueLT Com 55 Roman" w:eastAsia="Verdana" w:hAnsi="HelveticaNeueLT Com 55 Roman" w:cs="Verdana"/>
          <w:b/>
          <w:bCs/>
          <w:color w:val="000000"/>
          <w:sz w:val="20"/>
          <w:szCs w:val="20"/>
        </w:rPr>
        <w:t xml:space="preserve"> cette problématique, plusieurs axes de </w:t>
      </w:r>
      <w:r w:rsidRPr="00EB3BF4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>réflexion</w:t>
      </w:r>
      <w:r w:rsidRPr="00EB3BF4">
        <w:rPr>
          <w:rFonts w:ascii="HelveticaNeueLT Com 55 Roman" w:eastAsia="Verdana" w:hAnsi="HelveticaNeueLT Com 55 Roman" w:cs="Verdana"/>
          <w:b/>
          <w:bCs/>
          <w:color w:val="000000"/>
          <w:sz w:val="20"/>
          <w:szCs w:val="20"/>
        </w:rPr>
        <w:t xml:space="preserve"> ont été identifiés :</w:t>
      </w:r>
    </w:p>
    <w:p w14:paraId="49C38F56" w14:textId="0FB334F6" w:rsidR="00636661" w:rsidRPr="00EB3BF4" w:rsidRDefault="003474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Dérogations générales, observatoire des </w:t>
      </w:r>
      <w:r w:rsidRPr="00EB3BF4">
        <w:rPr>
          <w:rFonts w:ascii="HelveticaNeueLT Com 55 Roman" w:eastAsia="Verdana" w:hAnsi="HelveticaNeueLT Com 55 Roman" w:cs="Verdana"/>
          <w:b/>
          <w:sz w:val="20"/>
          <w:szCs w:val="20"/>
        </w:rPr>
        <w:t>dérogations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>, travail sur la déclassification, accès sécurisé à distance, l’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  <w:u w:val="single"/>
        </w:rPr>
        <w:t>accès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 aux archives progresse. Pour autant, nos services luttent toujours pour prouver leur ouverture à toutes et tous.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Quelle vision a-t-on des services d’archives sur la question de l’accès ? Comment gagner la confiance de nos usagers ?</w:t>
      </w:r>
      <w:r w:rsidR="00EB3BF4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Quelles avancées pour l’accès sécurisé à distance ? Comment permettre l'accès aux archives sur supports particuliers quand on ne dispose pas de solution technique satisfaisante (archives numériques, archives audiovisuelles, etc.) ? Outre cette difficulté technique, quelle forme de médiation développer pour accompagner nos usagers dans l’appréhension de données souvent volumineuses et pour rendre ces informations intelligibles ?</w:t>
      </w:r>
    </w:p>
    <w:p w14:paraId="6E5EBCF7" w14:textId="77777777" w:rsidR="00636661" w:rsidRPr="00EB3BF4" w:rsidRDefault="00636661">
      <w:pPr>
        <w:shd w:val="clear" w:color="auto" w:fill="FFFFFF"/>
        <w:spacing w:after="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</w:p>
    <w:p w14:paraId="4384510F" w14:textId="728B2E76" w:rsidR="00636661" w:rsidRDefault="003474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Les </w:t>
      </w:r>
      <w:r w:rsidRPr="00EB3BF4">
        <w:rPr>
          <w:rFonts w:ascii="HelveticaNeueLT Com 55 Roman" w:eastAsia="Verdana" w:hAnsi="HelveticaNeueLT Com 55 Roman" w:cs="Verdana"/>
          <w:b/>
          <w:sz w:val="20"/>
          <w:szCs w:val="20"/>
        </w:rPr>
        <w:t>A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rchives départementales s’engagent toujours plus 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  <w:u w:val="single"/>
        </w:rPr>
        <w:t>au service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 de leurs usagers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. </w:t>
      </w:r>
      <w:r w:rsidR="000522F3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Comment concilier recherche intuitive et foisonnement des ressources proposées ? 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Quels nouveaux services peuvent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 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être proposés</w:t>
      </w:r>
      <w:r w:rsidR="000522F3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 </w:t>
      </w:r>
      <w:r w:rsidR="008E1DA2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s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ur </w:t>
      </w:r>
      <w:r w:rsidR="000522F3"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 xml:space="preserve">place </w:t>
      </w: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et à distance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> ? L’accueil personnalisé fonctionne-t-il ? Comment le développer ? Comment associer nos publics pour adapter ces services ? Quel bilan tirer des opérations massives d’indexation ou d’annotation collaborative ?</w:t>
      </w:r>
    </w:p>
    <w:p w14:paraId="181D7382" w14:textId="77777777" w:rsidR="007D0E11" w:rsidRPr="00EB3BF4" w:rsidRDefault="007D0E11" w:rsidP="007D0E11">
      <w:pPr>
        <w:shd w:val="clear" w:color="auto" w:fill="FFFFFF"/>
        <w:spacing w:after="0" w:line="240" w:lineRule="auto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</w:p>
    <w:p w14:paraId="462673B5" w14:textId="7B1ACF36" w:rsidR="00636661" w:rsidRPr="007D0E11" w:rsidRDefault="00347428" w:rsidP="007D0E11">
      <w:pPr>
        <w:numPr>
          <w:ilvl w:val="0"/>
          <w:numId w:val="1"/>
        </w:numPr>
        <w:shd w:val="clear" w:color="auto" w:fill="FFFFFF"/>
        <w:spacing w:before="280" w:after="0" w:line="240" w:lineRule="auto"/>
        <w:ind w:left="0"/>
        <w:jc w:val="both"/>
        <w:rPr>
          <w:rFonts w:ascii="HelveticaNeueLT Com 55 Roman" w:eastAsia="Verdana" w:hAnsi="HelveticaNeueLT Com 55 Roman" w:cs="Verdana"/>
          <w:bCs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Face à l’augmentation des </w:t>
      </w:r>
      <w:r w:rsidRPr="007D0E11">
        <w:rPr>
          <w:rFonts w:ascii="HelveticaNeueLT Com 55 Roman" w:eastAsia="Verdana" w:hAnsi="HelveticaNeueLT Com 55 Roman" w:cs="Verdana"/>
          <w:b/>
          <w:color w:val="000000"/>
          <w:sz w:val="20"/>
          <w:szCs w:val="20"/>
          <w:u w:val="single"/>
        </w:rPr>
        <w:t>recherches</w:t>
      </w:r>
      <w:r w:rsidR="00EB3BF4" w:rsidRPr="007D0E11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 </w:t>
      </w:r>
      <w:r w:rsidR="00EB3BF4" w:rsidRPr="007D0E11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>à distance et à leur complexité nouvelle, à l’heure de la dématérialisation et de la simplification des démarches administratives, quelles réponses les archivistes départementaux peuvent-ils apporter ?</w:t>
      </w:r>
      <w:r w:rsidR="00EB3BF4" w:rsidRPr="007D0E11">
        <w:rPr>
          <w:rFonts w:ascii="HelveticaNeueLT Com 55 Roman" w:eastAsia="Verdana" w:hAnsi="HelveticaNeueLT Com 55 Roman" w:cs="Verdana"/>
          <w:bCs/>
          <w:color w:val="000000"/>
          <w:sz w:val="20"/>
          <w:szCs w:val="20"/>
        </w:rPr>
        <w:t xml:space="preserve"> Une tarification est-elle à mettre en place de manière systématique ? Quelles solutions trouver pour assurer un service public de qualité ? Comment conjuguer cela avec des équipes toujours plus sous tension ? Jusqu’où aller dans les recherches pour les usagers ? Quel avenir pour les licences de réutilisation ? Faut-il rendre nos usagers toujours plus autonomes ? Si oui, de quelle manière ? Comment améliorer l’accès à nos ressources ? La politique de numérisation est-elle une solution ?</w:t>
      </w:r>
    </w:p>
    <w:p w14:paraId="4C31B6A1" w14:textId="77777777" w:rsidR="00636661" w:rsidRPr="00EB3BF4" w:rsidRDefault="00636661">
      <w:pPr>
        <w:shd w:val="clear" w:color="auto" w:fill="FFFFFF"/>
        <w:spacing w:before="280" w:after="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</w:p>
    <w:p w14:paraId="2A380A18" w14:textId="0403339B" w:rsidR="00636661" w:rsidRPr="007D0E11" w:rsidRDefault="003474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NeueLT Com 55 Roman" w:eastAsia="Verdana" w:hAnsi="HelveticaNeueLT Com 55 Roman" w:cs="Verdana"/>
          <w:bCs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</w:rPr>
        <w:t xml:space="preserve">Prenant acte de la diminution de la fréquentation et de moyens humains contraints, de plus en plus de services d’archives départementales font le choix de diminuer l’ouverture de leur </w:t>
      </w:r>
      <w:r w:rsidRPr="00EB3BF4">
        <w:rPr>
          <w:rFonts w:ascii="HelveticaNeueLT Com 55 Roman" w:eastAsia="Verdana" w:hAnsi="HelveticaNeueLT Com 55 Roman" w:cs="Verdana"/>
          <w:b/>
          <w:color w:val="000000"/>
          <w:sz w:val="20"/>
          <w:szCs w:val="20"/>
          <w:u w:val="single"/>
        </w:rPr>
        <w:t xml:space="preserve">salle de </w:t>
      </w:r>
      <w:r w:rsidR="007D0E11" w:rsidRPr="007D0E11">
        <w:rPr>
          <w:rFonts w:ascii="HelveticaNeueLT Com 55 Roman" w:eastAsia="Verdana" w:hAnsi="HelveticaNeueLT Com 55 Roman" w:cs="Verdana"/>
          <w:b/>
          <w:color w:val="000000"/>
          <w:sz w:val="20"/>
          <w:szCs w:val="20"/>
          <w:u w:val="single"/>
        </w:rPr>
        <w:t xml:space="preserve">lecture </w:t>
      </w:r>
      <w:r w:rsidR="007D0E11" w:rsidRPr="007D0E11">
        <w:rPr>
          <w:rFonts w:ascii="HelveticaNeueLT Com 55 Roman" w:eastAsia="Verdana" w:hAnsi="HelveticaNeueLT Com 55 Roman" w:cs="Verdana"/>
          <w:bCs/>
          <w:color w:val="000000"/>
          <w:sz w:val="20"/>
          <w:szCs w:val="20"/>
        </w:rPr>
        <w:t>ou réfléchissent à améliorer l’accès physique aux fonds. L’infléchissement de l’ouverture de la salle de lecture est-il devenu inéluctable ? Quel bilan tirer des nouveaux aménagements réalisés dans les salles de lecture ? Répondent-ils vraiment aux besoins de nos usagers ? Qu’en est-il des « expériences utilisateurs » ? Quel projet pour des « tiers-lieux archives » ? Les bibliothèques d’archives ont-elles un nouveau rôle à jouer dans nos salles de lecture ?</w:t>
      </w:r>
    </w:p>
    <w:p w14:paraId="42E7F8C2" w14:textId="77777777" w:rsidR="00636661" w:rsidRPr="00EB3BF4" w:rsidRDefault="00636661">
      <w:pPr>
        <w:shd w:val="clear" w:color="auto" w:fill="FFFFFF"/>
        <w:spacing w:after="0" w:line="240" w:lineRule="auto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</w:p>
    <w:p w14:paraId="583F139A" w14:textId="47610E39" w:rsidR="00636661" w:rsidRPr="00EB3BF4" w:rsidRDefault="007D0E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  <w:r w:rsidRPr="007D0E11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 xml:space="preserve">La question de la </w:t>
      </w:r>
      <w:r w:rsidRPr="007D0E11">
        <w:rPr>
          <w:rFonts w:ascii="HelveticaNeueLT Com 55 Roman" w:eastAsia="Verdana" w:hAnsi="HelveticaNeueLT Com 55 Roman" w:cs="Verdana"/>
          <w:b/>
          <w:bCs/>
          <w:sz w:val="20"/>
          <w:szCs w:val="20"/>
          <w:u w:val="single"/>
        </w:rPr>
        <w:t>position des agents</w:t>
      </w:r>
      <w:r w:rsidRPr="007D0E11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 xml:space="preserve"> d'archives, transversale à l'ensemble de ces axes, pourra également être posée. </w:t>
      </w:r>
      <w:r w:rsidRPr="007D0E11">
        <w:rPr>
          <w:rFonts w:ascii="HelveticaNeueLT Com 55 Roman" w:eastAsia="Verdana" w:hAnsi="HelveticaNeueLT Com 55 Roman" w:cs="Verdana"/>
          <w:sz w:val="20"/>
          <w:szCs w:val="20"/>
        </w:rPr>
        <w:t>Quelle formation des équipes et quel accompagnement au changement ? Quelles compétences mobiliser dans un environnement juridique, technique, etc. mouvant ? Quelle posture adopter face à des publics dont les attentes sont de plus en plus fortes ? D'autant plus dans une période de raréfaction de la présence d'interlocuteurs "physiques" dans les administrations.</w:t>
      </w:r>
    </w:p>
    <w:p w14:paraId="06DFCEB8" w14:textId="77777777" w:rsidR="00636661" w:rsidRPr="00EB3BF4" w:rsidRDefault="00636661">
      <w:pPr>
        <w:shd w:val="clear" w:color="auto" w:fill="FFFFFF"/>
        <w:spacing w:after="0" w:line="240" w:lineRule="auto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</w:p>
    <w:p w14:paraId="530A1F2A" w14:textId="3A426FC1" w:rsidR="00636661" w:rsidRPr="00EB3BF4" w:rsidRDefault="00347428">
      <w:pPr>
        <w:shd w:val="clear" w:color="auto" w:fill="FFFFFF"/>
        <w:spacing w:after="0" w:line="240" w:lineRule="auto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 xml:space="preserve">L’ensemble de ces axes </w:t>
      </w:r>
      <w:r w:rsidR="000522F3" w:rsidRPr="00EB3BF4">
        <w:rPr>
          <w:rFonts w:ascii="HelveticaNeueLT Com 55 Roman" w:eastAsia="Verdana" w:hAnsi="HelveticaNeueLT Com 55 Roman" w:cs="Verdana"/>
          <w:b/>
          <w:bCs/>
          <w:sz w:val="20"/>
          <w:szCs w:val="20"/>
        </w:rPr>
        <w:t xml:space="preserve">interroge en creux la notion de « politique de communication », sa construction, sa structuration. </w:t>
      </w:r>
      <w:r w:rsidR="000522F3"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 Comment formaliser une telle politique ? A-t-elle sa place dans un projet scientifique, culturel et éducatif ? </w:t>
      </w:r>
      <w:r w:rsidRPr="00EB3BF4">
        <w:rPr>
          <w:rFonts w:ascii="HelveticaNeueLT Com 55 Roman" w:eastAsia="Verdana" w:hAnsi="HelveticaNeueLT Com 55 Roman" w:cs="Verdana"/>
          <w:sz w:val="20"/>
          <w:szCs w:val="20"/>
        </w:rPr>
        <w:t xml:space="preserve">Comment fixer des priorités dans l’ensemble de ces projets ? </w:t>
      </w:r>
    </w:p>
    <w:p w14:paraId="465A828C" w14:textId="77777777" w:rsidR="00636661" w:rsidRPr="00EB3BF4" w:rsidRDefault="00636661">
      <w:pPr>
        <w:shd w:val="clear" w:color="auto" w:fill="FFFFFF"/>
        <w:spacing w:after="0" w:line="240" w:lineRule="auto"/>
        <w:jc w:val="both"/>
        <w:rPr>
          <w:rFonts w:ascii="HelveticaNeueLT Com 55 Roman" w:eastAsia="Verdana" w:hAnsi="HelveticaNeueLT Com 55 Roman" w:cs="Verdana"/>
          <w:sz w:val="20"/>
          <w:szCs w:val="20"/>
        </w:rPr>
      </w:pPr>
    </w:p>
    <w:p w14:paraId="194F0B1B" w14:textId="77777777" w:rsidR="00636661" w:rsidRDefault="00347428">
      <w:pPr>
        <w:shd w:val="clear" w:color="auto" w:fill="FFFFFF"/>
        <w:spacing w:before="240" w:after="24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  <w:r w:rsidRPr="00EB3BF4">
        <w:rPr>
          <w:rFonts w:ascii="HelveticaNeueLT Com 55 Roman" w:eastAsia="Verdana" w:hAnsi="HelveticaNeueLT Com 55 Roman" w:cs="Verdana"/>
          <w:color w:val="000000"/>
          <w:sz w:val="20"/>
          <w:szCs w:val="20"/>
        </w:rPr>
        <w:t>Vous avez envie de présenter vos réflexions ou vos expériences en lien avec ces thématiques ? Nous attendons vos contributions !</w:t>
      </w:r>
    </w:p>
    <w:p w14:paraId="74C66723" w14:textId="77777777" w:rsidR="007D0E11" w:rsidRPr="00EB3BF4" w:rsidRDefault="007D0E11">
      <w:pPr>
        <w:shd w:val="clear" w:color="auto" w:fill="FFFFFF"/>
        <w:spacing w:before="240" w:after="240" w:line="240" w:lineRule="auto"/>
        <w:jc w:val="both"/>
        <w:rPr>
          <w:rFonts w:ascii="HelveticaNeueLT Com 55 Roman" w:eastAsia="Verdana" w:hAnsi="HelveticaNeueLT Com 55 Roman" w:cs="Verdana"/>
          <w:color w:val="000000"/>
          <w:sz w:val="20"/>
          <w:szCs w:val="20"/>
        </w:rPr>
      </w:pPr>
    </w:p>
    <w:p w14:paraId="0869C0E9" w14:textId="77777777" w:rsidR="00636661" w:rsidRPr="007D0E11" w:rsidRDefault="00347428">
      <w:pPr>
        <w:shd w:val="clear" w:color="auto" w:fill="EEEEFF"/>
        <w:spacing w:after="0" w:line="240" w:lineRule="auto"/>
        <w:jc w:val="both"/>
        <w:rPr>
          <w:rFonts w:ascii="HelveticaNeueLT Com 55 Roman" w:eastAsia="Verdana" w:hAnsi="HelveticaNeueLT Com 55 Roman" w:cs="Verdana"/>
          <w:color w:val="000033"/>
          <w:sz w:val="24"/>
          <w:szCs w:val="24"/>
        </w:rPr>
      </w:pPr>
      <w:r w:rsidRPr="007D0E11">
        <w:rPr>
          <w:rFonts w:ascii="HelveticaNeueLT Com 55 Roman" w:eastAsia="Verdana" w:hAnsi="HelveticaNeueLT Com 55 Roman" w:cs="Verdana"/>
          <w:color w:val="000033"/>
          <w:sz w:val="24"/>
          <w:szCs w:val="24"/>
        </w:rPr>
        <w:t>Envoyez votre proposition </w:t>
      </w:r>
      <w:r w:rsidRPr="007D0E11">
        <w:rPr>
          <w:rFonts w:ascii="HelveticaNeueLT Com 55 Roman" w:eastAsia="Verdana" w:hAnsi="HelveticaNeueLT Com 55 Roman" w:cs="Verdana"/>
          <w:b/>
          <w:color w:val="000033"/>
          <w:sz w:val="24"/>
          <w:szCs w:val="24"/>
        </w:rPr>
        <w:t>avant le 15 octobre 2025</w:t>
      </w:r>
      <w:r w:rsidRPr="007D0E11">
        <w:rPr>
          <w:rFonts w:ascii="HelveticaNeueLT Com 55 Roman" w:eastAsia="Verdana" w:hAnsi="HelveticaNeueLT Com 55 Roman" w:cs="Verdana"/>
          <w:color w:val="000033"/>
          <w:sz w:val="24"/>
          <w:szCs w:val="24"/>
        </w:rPr>
        <w:t> sous la forme d’un texte de 500 mots maximum (avec titre, nom et prénom du/des intervenant(s), institution de rattachement, mail et numéro de téléphone) à Aurore Sat : a.sat@gironde.fr</w:t>
      </w:r>
    </w:p>
    <w:p w14:paraId="5C1A63AA" w14:textId="20E50635" w:rsidR="00636661" w:rsidRPr="00EB3BF4" w:rsidRDefault="00347428">
      <w:pPr>
        <w:shd w:val="clear" w:color="auto" w:fill="EEEEFF"/>
        <w:spacing w:before="240" w:line="240" w:lineRule="auto"/>
        <w:jc w:val="both"/>
        <w:rPr>
          <w:rFonts w:ascii="HelveticaNeueLT Com 55 Roman" w:eastAsia="Verdana" w:hAnsi="HelveticaNeueLT Com 55 Roman" w:cs="Verdana"/>
          <w:color w:val="000033"/>
          <w:sz w:val="20"/>
          <w:szCs w:val="20"/>
        </w:rPr>
      </w:pPr>
      <w:r w:rsidRPr="007D0E11">
        <w:rPr>
          <w:rFonts w:ascii="HelveticaNeueLT Com 55 Roman" w:eastAsia="Verdana" w:hAnsi="HelveticaNeueLT Com 55 Roman" w:cs="Verdana"/>
          <w:color w:val="000033"/>
          <w:sz w:val="24"/>
          <w:szCs w:val="24"/>
        </w:rPr>
        <w:t xml:space="preserve">Nous vous remercions de préciser s’il s’agit d’une proposition d’intervention (durée de 20 mn), </w:t>
      </w:r>
      <w:r w:rsidR="000522F3" w:rsidRPr="007D0E11">
        <w:rPr>
          <w:rFonts w:ascii="HelveticaNeueLT Com 55 Roman" w:eastAsia="Verdana" w:hAnsi="HelveticaNeueLT Com 55 Roman" w:cs="Verdana"/>
          <w:color w:val="000033"/>
          <w:sz w:val="24"/>
          <w:szCs w:val="24"/>
        </w:rPr>
        <w:t>de participation à une table ronde ou d’un atelier pratique</w:t>
      </w:r>
      <w:r w:rsidR="000522F3" w:rsidRPr="00EB3BF4">
        <w:rPr>
          <w:rFonts w:ascii="HelveticaNeueLT Com 55 Roman" w:eastAsia="Verdana" w:hAnsi="HelveticaNeueLT Com 55 Roman" w:cs="Verdana"/>
          <w:color w:val="000033"/>
          <w:sz w:val="20"/>
          <w:szCs w:val="20"/>
        </w:rPr>
        <w:t xml:space="preserve">. </w:t>
      </w:r>
    </w:p>
    <w:p w14:paraId="7B6E535C" w14:textId="77777777" w:rsidR="00636661" w:rsidRPr="00EB3BF4" w:rsidRDefault="00636661">
      <w:pPr>
        <w:jc w:val="both"/>
        <w:rPr>
          <w:rFonts w:ascii="HelveticaNeueLT Com 55 Roman" w:hAnsi="HelveticaNeueLT Com 55 Roman"/>
          <w:sz w:val="20"/>
          <w:szCs w:val="20"/>
        </w:rPr>
      </w:pPr>
    </w:p>
    <w:p w14:paraId="5280F21F" w14:textId="77777777" w:rsidR="00636661" w:rsidRPr="00EB3BF4" w:rsidRDefault="00636661">
      <w:pPr>
        <w:jc w:val="both"/>
        <w:rPr>
          <w:rFonts w:ascii="HelveticaNeueLT Com 55 Roman" w:hAnsi="HelveticaNeueLT Com 55 Roman"/>
          <w:sz w:val="20"/>
          <w:szCs w:val="20"/>
        </w:rPr>
      </w:pPr>
    </w:p>
    <w:sectPr w:rsidR="00636661" w:rsidRPr="00EB3BF4" w:rsidSect="007D0E11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3520" w14:textId="77777777" w:rsidR="00EB3BF4" w:rsidRDefault="00EB3BF4" w:rsidP="00EB3BF4">
      <w:pPr>
        <w:spacing w:after="0" w:line="240" w:lineRule="auto"/>
      </w:pPr>
      <w:r>
        <w:separator/>
      </w:r>
    </w:p>
  </w:endnote>
  <w:endnote w:type="continuationSeparator" w:id="0">
    <w:p w14:paraId="63D571D7" w14:textId="77777777" w:rsidR="00EB3BF4" w:rsidRDefault="00EB3BF4" w:rsidP="00EB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Com 45 Lt">
    <w:panose1 w:val="020B0403020202020204"/>
    <w:charset w:val="00"/>
    <w:family w:val="swiss"/>
    <w:pitch w:val="variable"/>
    <w:sig w:usb0="800000AF" w:usb1="10002042" w:usb2="00000000" w:usb3="00000000" w:csb0="0000009B" w:csb1="00000000"/>
  </w:font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4334" w14:textId="77777777" w:rsidR="00EB3BF4" w:rsidRDefault="00EB3BF4" w:rsidP="00EB3BF4">
      <w:pPr>
        <w:spacing w:after="0" w:line="240" w:lineRule="auto"/>
      </w:pPr>
      <w:r>
        <w:separator/>
      </w:r>
    </w:p>
  </w:footnote>
  <w:footnote w:type="continuationSeparator" w:id="0">
    <w:p w14:paraId="3C1FFF3B" w14:textId="77777777" w:rsidR="00EB3BF4" w:rsidRDefault="00EB3BF4" w:rsidP="00EB3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740D"/>
    <w:multiLevelType w:val="multilevel"/>
    <w:tmpl w:val="F4F87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C6729"/>
    <w:multiLevelType w:val="multilevel"/>
    <w:tmpl w:val="94EE0D4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506944395">
    <w:abstractNumId w:val="1"/>
  </w:num>
  <w:num w:numId="2" w16cid:durableId="193104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61"/>
    <w:rsid w:val="000522F3"/>
    <w:rsid w:val="00347428"/>
    <w:rsid w:val="0063650D"/>
    <w:rsid w:val="00636661"/>
    <w:rsid w:val="007D0E11"/>
    <w:rsid w:val="008E1DA2"/>
    <w:rsid w:val="00D973D8"/>
    <w:rsid w:val="00E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61323"/>
  <w15:docId w15:val="{49257ECF-38C0-4EAD-9C19-01E819E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0062A"/>
    <w:rPr>
      <w:b/>
      <w:bCs/>
    </w:rPr>
  </w:style>
  <w:style w:type="character" w:customStyle="1" w:styleId="CommentaireCar">
    <w:name w:val="Commentaire Car"/>
    <w:basedOn w:val="Policepardfaut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63B86"/>
    <w:rPr>
      <w:rFonts w:ascii="Segoe UI" w:hAnsi="Segoe UI" w:cs="Segoe UI"/>
      <w:sz w:val="18"/>
      <w:szCs w:val="18"/>
    </w:rPr>
  </w:style>
  <w:style w:type="character" w:styleId="Numrodeligne">
    <w:name w:val="line number"/>
    <w:qFormat/>
  </w:style>
  <w:style w:type="character" w:customStyle="1" w:styleId="CommentaireCar1">
    <w:name w:val="Commentaire Car1"/>
    <w:basedOn w:val="Policepardfaut"/>
    <w:link w:val="Commentaire"/>
    <w:qFormat/>
    <w:rsid w:val="00A0695C"/>
    <w:rPr>
      <w:sz w:val="20"/>
      <w:szCs w:val="20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qFormat/>
    <w:rsid w:val="00A0695C"/>
    <w:rPr>
      <w:b/>
      <w:bCs/>
      <w:sz w:val="20"/>
      <w:szCs w:val="20"/>
    </w:rPr>
  </w:style>
  <w:style w:type="paragraph" w:styleId="Titre">
    <w:name w:val="Title"/>
    <w:basedOn w:val="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006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F0DFA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1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63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vision">
    <w:name w:val="Revision"/>
    <w:uiPriority w:val="99"/>
    <w:semiHidden/>
    <w:qFormat/>
    <w:rsid w:val="000409DD"/>
    <w:pPr>
      <w:suppressAutoHyphens w:val="0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0695C"/>
    <w:pPr>
      <w:spacing w:before="0" w:after="160"/>
      <w:ind w:left="0" w:right="0"/>
    </w:pPr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B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BF4"/>
  </w:style>
  <w:style w:type="paragraph" w:styleId="Pieddepage">
    <w:name w:val="footer"/>
    <w:basedOn w:val="Normal"/>
    <w:link w:val="PieddepageCar"/>
    <w:uiPriority w:val="99"/>
    <w:unhideWhenUsed/>
    <w:rsid w:val="00EB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b+17ogi78IV6xeCaHZdi1j0usw==">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920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CD45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GAULTIER Juliette</dc:creator>
  <dc:description/>
  <cp:lastModifiedBy>Association Archiviste</cp:lastModifiedBy>
  <cp:revision>2</cp:revision>
  <dcterms:created xsi:type="dcterms:W3CDTF">2025-09-12T08:16:00Z</dcterms:created>
  <dcterms:modified xsi:type="dcterms:W3CDTF">2025-09-12T08:16:00Z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CD45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